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71" w:line="276" w:lineRule="auto"/>
        <w:ind w:firstLine="7938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85"/>
        </w:tabs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Dichiarazione di insussistenza di cause di incompatibilità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98"/>
          <w:tab w:val="left" w:leader="none" w:pos="6533"/>
          <w:tab w:val="left" w:leader="none" w:pos="9174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______________________ nat __ a __________________________________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98"/>
          <w:tab w:val="left" w:leader="none" w:pos="6533"/>
          <w:tab w:val="left" w:leader="none" w:pos="9174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_____________________________residente a _______________________________________ in via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n. _______ tel.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 xml:space="preserve">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45"/>
          <w:tab w:val="left" w:leader="none" w:pos="6162"/>
          <w:tab w:val="left" w:leader="none" w:pos="10002"/>
        </w:tabs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C.F.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45"/>
          <w:tab w:val="left" w:leader="none" w:pos="6162"/>
          <w:tab w:val="left" w:leader="none" w:pos="1000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avendo preso visione dell’Avviso di selezione indetto dal Dirigente Scolastico dell’I.I.S. “A.Zanelli” Reggio Emilia per la selezione di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COMPONENTE DEL TEAM CONTRO LA PREVENZIONE SCOLASTICA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NON UNO DI MENO 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nell’ambito Piano Nazionale di Ripresa e Resilienza – Missione 4: Istruzione e ricerca</w:t>
      </w:r>
    </w:p>
    <w:p w:rsidR="00000000" w:rsidDel="00000000" w:rsidP="00000000" w:rsidRDefault="00000000" w:rsidRPr="00000000" w14:paraId="00000008">
      <w:pPr>
        <w:ind w:right="0"/>
        <w:rPr/>
      </w:pPr>
      <w:r w:rsidDel="00000000" w:rsidR="00000000" w:rsidRPr="00000000">
        <w:rPr>
          <w:b w:val="1"/>
          <w:rtl w:val="0"/>
        </w:rPr>
        <w:t xml:space="preserve">Componente 1 </w:t>
      </w:r>
      <w:r w:rsidDel="00000000" w:rsidR="00000000" w:rsidRPr="00000000">
        <w:rPr>
          <w:rtl w:val="0"/>
        </w:rPr>
        <w:t xml:space="preserve">– Potenziamento dell’offerta dei servizi di istruzione: dagli asili nido alle Università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31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Investimento 1.4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Intervento straordinario finalizzato alla riduzione dei divari territoriali nella scuola secondaria I e II grado, finanziato dall’Unione europea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Next Generation EU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31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Codice avviso: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M4C1I1.4-2024-1322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31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CUP: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J84D21001050006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31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spacing w:before="0" w:lineRule="auto"/>
        <w:ind w:left="3282" w:right="3147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CONSAPEVOLE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:rsidR="00000000" w:rsidDel="00000000" w:rsidP="00000000" w:rsidRDefault="00000000" w:rsidRPr="00000000" w14:paraId="00000011">
      <w:pPr>
        <w:pStyle w:val="Heading1"/>
        <w:spacing w:before="217" w:lineRule="auto"/>
        <w:ind w:left="3281" w:right="3147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DICHIARA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45"/>
          <w:tab w:val="left" w:leader="none" w:pos="6162"/>
          <w:tab w:val="left" w:leader="none" w:pos="1000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trovarsi in nessuna delle condizioni di incompatibilità previste dalle Disposizioni e Istruzioni  per l’attuazione delle iniziative del Piano Nazionale di Ripresa e Resilienza – Missione 4: Istruzione e ricerca</w:t>
      </w:r>
    </w:p>
    <w:p w:rsidR="00000000" w:rsidDel="00000000" w:rsidP="00000000" w:rsidRDefault="00000000" w:rsidRPr="00000000" w14:paraId="00000014">
      <w:pPr>
        <w:ind w:right="0"/>
        <w:rPr/>
      </w:pPr>
      <w:r w:rsidDel="00000000" w:rsidR="00000000" w:rsidRPr="00000000">
        <w:rPr>
          <w:b w:val="1"/>
          <w:rtl w:val="0"/>
        </w:rPr>
        <w:t xml:space="preserve">Componente 1 </w:t>
      </w:r>
      <w:r w:rsidDel="00000000" w:rsidR="00000000" w:rsidRPr="00000000">
        <w:rPr>
          <w:rtl w:val="0"/>
        </w:rPr>
        <w:t xml:space="preserve">– Potenziamento dell’offerta dei servizi di istruzione: dagli asili nido alle Università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Investimento 1.4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Intervento straordinario finalizzato alla riduzione dei divari territoriali nella scuola secondaria I e II grado, finanziato dall’Unione europea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Next Generation EU</w:t>
      </w:r>
    </w:p>
    <w:p w:rsidR="00000000" w:rsidDel="00000000" w:rsidP="00000000" w:rsidRDefault="00000000" w:rsidRPr="00000000" w14:paraId="00000016">
      <w:pPr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0"/>
        <w:rPr/>
      </w:pPr>
      <w:r w:rsidDel="00000000" w:rsidR="00000000" w:rsidRPr="00000000">
        <w:rPr>
          <w:rtl w:val="0"/>
        </w:rPr>
        <w:t xml:space="preserve">ovvero di: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essere collegato, né come socio né come titolare, a ditte o società interessate alla partecipazione alla gara di appalto.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right="0"/>
        <w:jc w:val="both"/>
        <w:rPr/>
      </w:pPr>
      <w:r w:rsidDel="00000000" w:rsidR="00000000" w:rsidRPr="00000000">
        <w:rPr>
          <w:rtl w:val="0"/>
        </w:rPr>
        <w:t xml:space="preserve">Dichiara inoltre, di non essere parente o affine entro il quarto grado del legale rappresentante del dell’I.I.S. “A.Zanelli” Reggio Emilia o di altro personale incaricato della valutazione dei curricula                             per la nomina delle risorse umane necessarie alla realizzazione  Piano Nazionale di Ripresa e Resilienza – Missione 4: Istruzione e ricerca</w:t>
      </w:r>
    </w:p>
    <w:p w:rsidR="00000000" w:rsidDel="00000000" w:rsidP="00000000" w:rsidRDefault="00000000" w:rsidRPr="00000000" w14:paraId="0000001B">
      <w:pPr>
        <w:ind w:right="0"/>
        <w:rPr/>
      </w:pPr>
      <w:r w:rsidDel="00000000" w:rsidR="00000000" w:rsidRPr="00000000">
        <w:rPr>
          <w:b w:val="1"/>
          <w:rtl w:val="0"/>
        </w:rPr>
        <w:t xml:space="preserve">Componente 1 </w:t>
      </w:r>
      <w:r w:rsidDel="00000000" w:rsidR="00000000" w:rsidRPr="00000000">
        <w:rPr>
          <w:rtl w:val="0"/>
        </w:rPr>
        <w:t xml:space="preserve">– Potenziamento dell’offerta dei servizi di istruzione: dagli asili nido alle Università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31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Investimento 1.4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Intervento straordinario finalizzato alla riduzione dei divari territoriali nella scuola secondaria I e II grado, finanziato dall’Unione europea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Next Generation EU</w:t>
      </w:r>
    </w:p>
    <w:p w:rsidR="00000000" w:rsidDel="00000000" w:rsidP="00000000" w:rsidRDefault="00000000" w:rsidRPr="00000000" w14:paraId="0000001D">
      <w:pPr>
        <w:ind w:right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78"/>
          <w:tab w:val="left" w:leader="none" w:pos="6653"/>
        </w:tabs>
        <w:spacing w:after="0" w:before="22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Reggio Emilia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3419" w:right="87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FIRMA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950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88900</wp:posOffset>
                </wp:positionV>
                <wp:extent cx="127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61190" y="3779365"/>
                          <a:ext cx="2209800" cy="1270"/>
                        </a:xfrm>
                        <a:custGeom>
                          <a:rect b="b" l="l" r="r" t="t"/>
                          <a:pathLst>
                            <a:path extrusionOk="0" h="1270"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88900</wp:posOffset>
                </wp:positionV>
                <wp:extent cx="127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134" w:top="568" w:left="1134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1092" w:hanging="348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2172" w:hanging="348.0000000000002"/>
      </w:pPr>
      <w:rPr/>
    </w:lvl>
    <w:lvl w:ilvl="2">
      <w:start w:val="0"/>
      <w:numFmt w:val="bullet"/>
      <w:lvlText w:val="•"/>
      <w:lvlJc w:val="left"/>
      <w:pPr>
        <w:ind w:left="3245" w:hanging="348"/>
      </w:pPr>
      <w:rPr/>
    </w:lvl>
    <w:lvl w:ilvl="3">
      <w:start w:val="0"/>
      <w:numFmt w:val="bullet"/>
      <w:lvlText w:val="•"/>
      <w:lvlJc w:val="left"/>
      <w:pPr>
        <w:ind w:left="4317" w:hanging="348"/>
      </w:pPr>
      <w:rPr/>
    </w:lvl>
    <w:lvl w:ilvl="4">
      <w:start w:val="0"/>
      <w:numFmt w:val="bullet"/>
      <w:lvlText w:val="•"/>
      <w:lvlJc w:val="left"/>
      <w:pPr>
        <w:ind w:left="5390" w:hanging="348"/>
      </w:pPr>
      <w:rPr/>
    </w:lvl>
    <w:lvl w:ilvl="5">
      <w:start w:val="0"/>
      <w:numFmt w:val="bullet"/>
      <w:lvlText w:val="•"/>
      <w:lvlJc w:val="left"/>
      <w:pPr>
        <w:ind w:left="6463" w:hanging="348"/>
      </w:pPr>
      <w:rPr/>
    </w:lvl>
    <w:lvl w:ilvl="6">
      <w:start w:val="0"/>
      <w:numFmt w:val="bullet"/>
      <w:lvlText w:val="•"/>
      <w:lvlJc w:val="left"/>
      <w:pPr>
        <w:ind w:left="7535" w:hanging="348"/>
      </w:pPr>
      <w:rPr/>
    </w:lvl>
    <w:lvl w:ilvl="7">
      <w:start w:val="0"/>
      <w:numFmt w:val="bullet"/>
      <w:lvlText w:val="•"/>
      <w:lvlJc w:val="left"/>
      <w:pPr>
        <w:ind w:left="8608" w:hanging="348"/>
      </w:pPr>
      <w:rPr/>
    </w:lvl>
    <w:lvl w:ilvl="8">
      <w:start w:val="0"/>
      <w:numFmt w:val="bullet"/>
      <w:lvlText w:val="•"/>
      <w:lvlJc w:val="left"/>
      <w:pPr>
        <w:ind w:left="9681" w:hanging="348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3B457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 w:val="1"/>
    <w:rsid w:val="003B457B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1"/>
    <w:rsid w:val="003B457B"/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eastAsia="it-IT"/>
    </w:rPr>
  </w:style>
  <w:style w:type="paragraph" w:styleId="Default" w:customStyle="1">
    <w:name w:val="Default"/>
    <w:rsid w:val="003B457B"/>
    <w:pPr>
      <w:autoSpaceDE w:val="0"/>
      <w:autoSpaceDN w:val="0"/>
      <w:adjustRightInd w:val="0"/>
      <w:spacing w:after="0" w:line="240" w:lineRule="auto"/>
    </w:pPr>
    <w:rPr>
      <w:rFonts w:ascii="Calibri" w:cs="Calibri" w:eastAsia="Calibri" w:hAnsi="Calibri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 w:val="1"/>
    <w:rsid w:val="003B457B"/>
    <w:pPr>
      <w:widowControl w:val="0"/>
      <w:autoSpaceDE w:val="0"/>
      <w:autoSpaceDN w:val="0"/>
    </w:pPr>
    <w:rPr>
      <w:lang w:eastAsia="en-US"/>
    </w:rPr>
  </w:style>
  <w:style w:type="character" w:styleId="CorpodeltestoCarattere" w:customStyle="1">
    <w:name w:val="Corpo del testo Carattere"/>
    <w:basedOn w:val="Carpredefinitoparagrafo"/>
    <w:link w:val="Corpodeltesto"/>
    <w:uiPriority w:val="1"/>
    <w:rsid w:val="003B457B"/>
    <w:rPr>
      <w:rFonts w:ascii="Times New Roman" w:cs="Times New Roman" w:eastAsia="Times New Roman" w:hAnsi="Times New Roman"/>
      <w:sz w:val="24"/>
      <w:szCs w:val="24"/>
    </w:rPr>
  </w:style>
  <w:style w:type="table" w:styleId="TableNormal" w:customStyle="1">
    <w:name w:val="Table Normal"/>
    <w:uiPriority w:val="2"/>
    <w:semiHidden w:val="1"/>
    <w:unhideWhenUsed w:val="1"/>
    <w:qFormat w:val="1"/>
    <w:rsid w:val="00F424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F424D8"/>
    <w:pPr>
      <w:widowControl w:val="0"/>
      <w:autoSpaceDE w:val="0"/>
      <w:autoSpaceDN w:val="0"/>
      <w:spacing w:line="270" w:lineRule="exact"/>
      <w:ind w:left="107"/>
      <w:jc w:val="center"/>
    </w:pPr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 w:val="1"/>
    <w:rsid w:val="00DB1B98"/>
    <w:pPr>
      <w:widowControl w:val="0"/>
      <w:autoSpaceDE w:val="0"/>
      <w:autoSpaceDN w:val="0"/>
      <w:ind w:left="1102" w:hanging="284"/>
    </w:pPr>
    <w:rPr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wfUSo0i6qTZ+p9YB0fI9ccY3zA==">CgMxLjAyCGguZ2pkZ3hzOAByITFOQUV4SUE5dmhWZ0ZmeHJOX2V6VzZpcTF5Y3VqT2V1LQ==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2024-11-28T09:56:00Z</dcterms:created>
  <dc:creator>dsga</dc:creator>
</cp:coreProperties>
</file>